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FFC" w:rsidRPr="004E3C95" w:rsidRDefault="00C97FFC" w:rsidP="00E7490E">
      <w:pPr>
        <w:spacing w:line="240" w:lineRule="auto"/>
        <w:jc w:val="center"/>
        <w:rPr>
          <w:rFonts w:ascii="GHEA Grapalat" w:hAnsi="GHEA Grapalat"/>
          <w:b/>
          <w:lang w:val="ru-RU"/>
        </w:rPr>
      </w:pPr>
      <w:r w:rsidRPr="004E3C95">
        <w:rPr>
          <w:rFonts w:ascii="GHEA Grapalat" w:hAnsi="GHEA Grapalat"/>
          <w:b/>
          <w:lang w:val="ru-RU"/>
        </w:rPr>
        <w:t>ЗАЯВЛЕНИЕ:</w:t>
      </w:r>
    </w:p>
    <w:p w:rsidR="00C97FFC" w:rsidRPr="004E3C95" w:rsidRDefault="00E7490E" w:rsidP="00E7490E">
      <w:pPr>
        <w:spacing w:line="240" w:lineRule="auto"/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lang w:val="ru-RU"/>
        </w:rPr>
        <w:t>о разъяснении приглашения</w:t>
      </w:r>
    </w:p>
    <w:p w:rsidR="00C97FFC" w:rsidRPr="004E3C95" w:rsidRDefault="00C97FFC" w:rsidP="00E7490E">
      <w:pPr>
        <w:spacing w:line="240" w:lineRule="auto"/>
        <w:jc w:val="center"/>
        <w:rPr>
          <w:rFonts w:ascii="GHEA Grapalat" w:hAnsi="GHEA Grapalat"/>
          <w:b/>
          <w:lang w:val="ru-RU"/>
        </w:rPr>
      </w:pPr>
      <w:r w:rsidRPr="004E3C95">
        <w:rPr>
          <w:rFonts w:ascii="GHEA Grapalat" w:hAnsi="GHEA Grapalat"/>
          <w:b/>
          <w:lang w:val="ru-RU"/>
        </w:rPr>
        <w:t>Данный текст заявления утверждается оценочной комиссией</w:t>
      </w:r>
    </w:p>
    <w:p w:rsidR="00C97FFC" w:rsidRPr="004E3C95" w:rsidRDefault="00C97FFC" w:rsidP="00E7490E">
      <w:pPr>
        <w:spacing w:line="240" w:lineRule="auto"/>
        <w:jc w:val="center"/>
        <w:rPr>
          <w:rFonts w:ascii="GHEA Grapalat" w:hAnsi="GHEA Grapalat"/>
          <w:b/>
          <w:lang w:val="ru-RU"/>
        </w:rPr>
      </w:pPr>
      <w:r w:rsidRPr="004E3C95">
        <w:rPr>
          <w:rFonts w:ascii="GHEA Grapalat" w:hAnsi="GHEA Grapalat"/>
          <w:b/>
          <w:lang w:val="ru-RU"/>
        </w:rPr>
        <w:t>Решением № 2 от 26 июня 2023 г. и опубликовано</w:t>
      </w:r>
    </w:p>
    <w:p w:rsidR="00C97FFC" w:rsidRPr="004E3C95" w:rsidRDefault="00C97FFC" w:rsidP="00E7490E">
      <w:pPr>
        <w:spacing w:line="240" w:lineRule="auto"/>
        <w:jc w:val="center"/>
        <w:rPr>
          <w:rFonts w:ascii="GHEA Grapalat" w:hAnsi="GHEA Grapalat"/>
          <w:b/>
          <w:lang w:val="ru-RU"/>
        </w:rPr>
      </w:pPr>
      <w:r w:rsidRPr="004E3C95">
        <w:rPr>
          <w:rFonts w:ascii="GHEA Grapalat" w:hAnsi="GHEA Grapalat"/>
          <w:b/>
          <w:lang w:val="ru-RU"/>
        </w:rPr>
        <w:t>Согласно статье 29 Закона РА "О закупках".</w:t>
      </w:r>
    </w:p>
    <w:p w:rsidR="008D463E" w:rsidRDefault="00C97FFC" w:rsidP="00E7490E">
      <w:pPr>
        <w:spacing w:line="240" w:lineRule="auto"/>
        <w:jc w:val="center"/>
        <w:rPr>
          <w:rFonts w:ascii="GHEA Grapalat" w:hAnsi="GHEA Grapalat"/>
          <w:b/>
          <w:lang w:val="ru-RU"/>
        </w:rPr>
      </w:pPr>
      <w:r w:rsidRPr="00E7490E">
        <w:rPr>
          <w:rFonts w:ascii="GHEA Grapalat" w:hAnsi="GHEA Grapalat"/>
          <w:b/>
          <w:lang w:val="ru-RU"/>
        </w:rPr>
        <w:t xml:space="preserve">Код процедуры </w:t>
      </w:r>
      <w:r w:rsidR="00E7490E" w:rsidRPr="00B24C3E">
        <w:rPr>
          <w:rFonts w:ascii="GHEA Grapalat" w:hAnsi="GHEA Grapalat"/>
          <w:b/>
          <w:lang w:val="hy-AM"/>
        </w:rPr>
        <w:t>ԿՇՄՊ-ԷԱ</w:t>
      </w:r>
      <w:r w:rsidR="00E7490E" w:rsidRPr="00B24C3E">
        <w:rPr>
          <w:rFonts w:ascii="GHEA Grapalat" w:hAnsi="GHEA Grapalat"/>
          <w:b/>
        </w:rPr>
        <w:t>ՃԱՊ</w:t>
      </w:r>
      <w:r w:rsidR="00E7490E" w:rsidRPr="00B24C3E">
        <w:rPr>
          <w:rFonts w:ascii="GHEA Grapalat" w:hAnsi="GHEA Grapalat"/>
          <w:b/>
          <w:lang w:val="hy-AM"/>
        </w:rPr>
        <w:t>ՁԲ-2</w:t>
      </w:r>
      <w:r w:rsidR="00E7490E" w:rsidRPr="00B24C3E">
        <w:rPr>
          <w:rFonts w:ascii="GHEA Grapalat" w:hAnsi="GHEA Grapalat"/>
          <w:b/>
          <w:lang w:val="ru-RU"/>
        </w:rPr>
        <w:t>3/25</w:t>
      </w:r>
    </w:p>
    <w:p w:rsidR="00B24C3E" w:rsidRPr="00E7490E" w:rsidRDefault="00B24C3E" w:rsidP="00E7490E">
      <w:pPr>
        <w:spacing w:line="240" w:lineRule="auto"/>
        <w:jc w:val="center"/>
        <w:rPr>
          <w:rFonts w:ascii="GHEA Grapalat" w:hAnsi="GHEA Grapalat"/>
          <w:b/>
          <w:lang w:val="ru-RU"/>
        </w:rPr>
      </w:pPr>
    </w:p>
    <w:p w:rsidR="00C97FFC" w:rsidRPr="004E3C95" w:rsidRDefault="00C97FFC" w:rsidP="00C97FFC">
      <w:pPr>
        <w:spacing w:line="276" w:lineRule="auto"/>
        <w:ind w:firstLine="709"/>
        <w:jc w:val="both"/>
        <w:rPr>
          <w:rFonts w:ascii="GHEA Grapalat" w:hAnsi="GHEA Grapalat"/>
          <w:lang w:val="af-ZA"/>
        </w:rPr>
      </w:pPr>
      <w:r w:rsidRPr="004E3C95">
        <w:rPr>
          <w:rFonts w:ascii="GHEA Grapalat" w:hAnsi="GHEA Grapalat"/>
          <w:lang w:val="af-ZA"/>
        </w:rPr>
        <w:t xml:space="preserve">Оценочная комиссия процедуры закупки под кодом </w:t>
      </w:r>
      <w:r w:rsidR="00E7490E" w:rsidRPr="001403D9">
        <w:rPr>
          <w:rFonts w:ascii="GHEA Grapalat" w:hAnsi="GHEA Grapalat"/>
          <w:lang w:val="hy-AM"/>
        </w:rPr>
        <w:t>ԿՇՄՊ-ԷԱ</w:t>
      </w:r>
      <w:r w:rsidR="00E7490E" w:rsidRPr="001403D9">
        <w:rPr>
          <w:rFonts w:ascii="GHEA Grapalat" w:hAnsi="GHEA Grapalat"/>
        </w:rPr>
        <w:t>ՃԱՊ</w:t>
      </w:r>
      <w:r w:rsidR="00E7490E" w:rsidRPr="001403D9">
        <w:rPr>
          <w:rFonts w:ascii="GHEA Grapalat" w:hAnsi="GHEA Grapalat"/>
          <w:lang w:val="hy-AM"/>
        </w:rPr>
        <w:t>ՁԲ-2</w:t>
      </w:r>
      <w:r w:rsidR="00E7490E" w:rsidRPr="001403D9">
        <w:rPr>
          <w:rFonts w:ascii="GHEA Grapalat" w:hAnsi="GHEA Grapalat"/>
          <w:lang w:val="ru-RU"/>
        </w:rPr>
        <w:t>3/25</w:t>
      </w:r>
      <w:r w:rsidRPr="004E3C95">
        <w:rPr>
          <w:rFonts w:ascii="GHEA Grapalat" w:hAnsi="GHEA Grapalat"/>
          <w:lang w:val="af-ZA"/>
        </w:rPr>
        <w:t>, организованной с целью закупки компьютерно</w:t>
      </w:r>
      <w:r w:rsidR="00B24C3E">
        <w:rPr>
          <w:rFonts w:ascii="GHEA Grapalat" w:hAnsi="GHEA Grapalat"/>
          <w:lang w:val="af-ZA"/>
        </w:rPr>
        <w:t>й</w:t>
      </w:r>
      <w:r w:rsidRPr="004E3C95">
        <w:rPr>
          <w:rFonts w:ascii="GHEA Grapalat" w:hAnsi="GHEA Grapalat"/>
          <w:lang w:val="af-ZA"/>
        </w:rPr>
        <w:t xml:space="preserve"> </w:t>
      </w:r>
      <w:r w:rsidR="00B24C3E">
        <w:rPr>
          <w:rFonts w:ascii="GHEA Grapalat" w:hAnsi="GHEA Grapalat"/>
          <w:lang w:val="af-ZA"/>
        </w:rPr>
        <w:t xml:space="preserve">техники </w:t>
      </w:r>
      <w:r w:rsidRPr="004E3C95">
        <w:rPr>
          <w:rFonts w:ascii="GHEA Grapalat" w:hAnsi="GHEA Grapalat"/>
          <w:lang w:val="af-ZA"/>
        </w:rPr>
        <w:t xml:space="preserve">для нужд </w:t>
      </w:r>
      <w:r w:rsidR="00B24C3E" w:rsidRPr="001403D9">
        <w:rPr>
          <w:rFonts w:ascii="GHEA Grapalat" w:hAnsi="GHEA Grapalat"/>
          <w:lang w:val="ru-RU"/>
        </w:rPr>
        <w:t>ОНКО</w:t>
      </w:r>
      <w:r w:rsidR="00B24C3E" w:rsidRPr="001403D9">
        <w:rPr>
          <w:rFonts w:ascii="GHEA Grapalat" w:hAnsi="GHEA Grapalat" w:cs="Times New Roman"/>
          <w:lang w:val="ru-RU"/>
        </w:rPr>
        <w:t xml:space="preserve"> «Озеленение и охрана окружающей среды»</w:t>
      </w:r>
      <w:r w:rsidRPr="004E3C95">
        <w:rPr>
          <w:rFonts w:ascii="GHEA Grapalat" w:hAnsi="GHEA Grapalat"/>
          <w:lang w:val="af-ZA"/>
        </w:rPr>
        <w:t xml:space="preserve">, представляет ниже результаты </w:t>
      </w:r>
      <w:r w:rsidR="00B24C3E">
        <w:rPr>
          <w:rFonts w:ascii="GHEA Grapalat" w:hAnsi="GHEA Grapalat"/>
          <w:lang w:val="af-ZA"/>
        </w:rPr>
        <w:t>приглашения с тем же кодом от 23</w:t>
      </w:r>
      <w:r w:rsidRPr="004E3C95">
        <w:rPr>
          <w:rFonts w:ascii="GHEA Grapalat" w:hAnsi="GHEA Grapalat"/>
          <w:lang w:val="af-ZA"/>
        </w:rPr>
        <w:t>.06.2023. допрос и по нему от 26.06.2023 дал уточнение:</w:t>
      </w:r>
    </w:p>
    <w:p w:rsidR="00C97FFC" w:rsidRPr="005030A3" w:rsidRDefault="00C97FFC" w:rsidP="00C97FFC">
      <w:pPr>
        <w:spacing w:line="276" w:lineRule="auto"/>
        <w:ind w:firstLine="709"/>
        <w:jc w:val="both"/>
        <w:rPr>
          <w:rFonts w:ascii="GHEA Grapalat" w:hAnsi="GHEA Grapalat"/>
          <w:b/>
          <w:lang w:val="af-ZA"/>
        </w:rPr>
      </w:pPr>
      <w:r w:rsidRPr="005030A3">
        <w:rPr>
          <w:rFonts w:ascii="GHEA Grapalat" w:hAnsi="GHEA Grapalat"/>
          <w:b/>
          <w:lang w:val="af-ZA"/>
        </w:rPr>
        <w:t>Вопрос N 1`</w:t>
      </w:r>
    </w:p>
    <w:p w:rsidR="00C97FFC" w:rsidRPr="005030A3" w:rsidRDefault="00C97FFC" w:rsidP="00C97FFC">
      <w:pPr>
        <w:spacing w:line="276" w:lineRule="auto"/>
        <w:ind w:firstLine="709"/>
        <w:jc w:val="both"/>
        <w:rPr>
          <w:rFonts w:ascii="GHEA Grapalat" w:hAnsi="GHEA Grapalat"/>
          <w:lang w:val="ru-RU"/>
        </w:rPr>
      </w:pPr>
      <w:r w:rsidRPr="004E3C95">
        <w:rPr>
          <w:rFonts w:ascii="GHEA Grapalat" w:hAnsi="GHEA Grapalat"/>
          <w:lang w:val="af-ZA"/>
        </w:rPr>
        <w:t xml:space="preserve">          </w:t>
      </w:r>
      <w:r w:rsidR="005030A3" w:rsidRPr="001403D9">
        <w:rPr>
          <w:rFonts w:ascii="GHEA Grapalat" w:hAnsi="GHEA Grapalat" w:cs="Times New Roman"/>
          <w:lang w:val="ru-RU" w:eastAsia="ru-RU"/>
        </w:rPr>
        <w:t>Уважаемый коллега, вопрос касается следующего, требования спецификаций мониторов по лотам 2 и 4, определенных, поддержка HDTV подразумевает наличие встроенного TV-тюнера или поддержку прямого TV-входа?</w:t>
      </w:r>
      <w:r w:rsidR="005030A3" w:rsidRPr="005030A3">
        <w:rPr>
          <w:rFonts w:ascii="GHEA Grapalat" w:hAnsi="GHEA Grapalat" w:cs="Times New Roman"/>
          <w:lang w:val="ru-RU" w:eastAsia="ru-RU"/>
        </w:rPr>
        <w:t>.</w:t>
      </w:r>
    </w:p>
    <w:p w:rsidR="00C97FFC" w:rsidRPr="004E3C95" w:rsidRDefault="00C97FFC" w:rsidP="00C97FFC">
      <w:pPr>
        <w:spacing w:line="276" w:lineRule="auto"/>
        <w:ind w:firstLine="709"/>
        <w:jc w:val="both"/>
        <w:rPr>
          <w:rFonts w:ascii="GHEA Grapalat" w:hAnsi="GHEA Grapalat" w:cs="Sylfaen"/>
          <w:b/>
          <w:lang w:val="af-ZA"/>
        </w:rPr>
      </w:pPr>
      <w:r w:rsidRPr="004E3C95">
        <w:rPr>
          <w:rFonts w:ascii="GHEA Grapalat" w:hAnsi="GHEA Grapalat" w:cs="Sylfaen"/>
          <w:b/>
          <w:lang w:val="af-ZA"/>
        </w:rPr>
        <w:t>Разъяснение № 1`</w:t>
      </w:r>
    </w:p>
    <w:p w:rsidR="005030A3" w:rsidRDefault="005030A3" w:rsidP="00C97FFC">
      <w:pPr>
        <w:spacing w:line="276" w:lineRule="auto"/>
        <w:contextualSpacing/>
        <w:jc w:val="both"/>
        <w:rPr>
          <w:rFonts w:ascii="GHEA Grapalat" w:hAnsi="GHEA Grapalat" w:cs="Times New Roman"/>
          <w:lang w:val="ru-RU" w:eastAsia="ru-RU"/>
        </w:rPr>
      </w:pPr>
      <w:r w:rsidRPr="001403D9">
        <w:rPr>
          <w:rFonts w:ascii="GHEA Grapalat" w:hAnsi="GHEA Grapalat" w:cs="Times New Roman"/>
          <w:lang w:val="ru-RU" w:eastAsia="ru-RU"/>
        </w:rPr>
        <w:t>Уважаемый партнер, мониторы по лоту 2 должны иметь поддержку HDTV согласно требованию,</w:t>
      </w:r>
      <w:r w:rsidRPr="00CB18FD">
        <w:rPr>
          <w:rFonts w:ascii="GHEA Grapalat" w:hAnsi="GHEA Grapalat" w:cs="Times New Roman"/>
          <w:lang w:val="ru-RU" w:eastAsia="ru-RU"/>
        </w:rPr>
        <w:t xml:space="preserve"> </w:t>
      </w:r>
      <w:r w:rsidRPr="001403D9">
        <w:rPr>
          <w:rFonts w:ascii="GHEA Grapalat" w:hAnsi="GHEA Grapalat" w:cs="Times New Roman"/>
          <w:lang w:val="ru-RU" w:eastAsia="ru-RU"/>
        </w:rPr>
        <w:t>а 4-</w:t>
      </w:r>
      <w:r w:rsidRPr="000A0AAD">
        <w:rPr>
          <w:rFonts w:ascii="GHEA Grapalat" w:hAnsi="GHEA Grapalat" w:cs="Times New Roman"/>
          <w:lang w:val="ru-RU" w:eastAsia="ru-RU"/>
        </w:rPr>
        <w:t>ы</w:t>
      </w:r>
      <w:r w:rsidRPr="001403D9">
        <w:rPr>
          <w:rFonts w:ascii="GHEA Grapalat" w:hAnsi="GHEA Grapalat" w:cs="Times New Roman"/>
          <w:lang w:val="ru-RU" w:eastAsia="ru-RU"/>
        </w:rPr>
        <w:t>й лот отсутствует  по приглашению</w:t>
      </w:r>
      <w:r w:rsidRPr="005030A3">
        <w:rPr>
          <w:rFonts w:ascii="GHEA Grapalat" w:hAnsi="GHEA Grapalat" w:cs="Times New Roman"/>
          <w:lang w:val="ru-RU" w:eastAsia="ru-RU"/>
        </w:rPr>
        <w:t>.</w:t>
      </w:r>
    </w:p>
    <w:p w:rsidR="005030A3" w:rsidRDefault="005030A3" w:rsidP="00C97FFC">
      <w:pPr>
        <w:spacing w:line="276" w:lineRule="auto"/>
        <w:contextualSpacing/>
        <w:jc w:val="both"/>
        <w:rPr>
          <w:rFonts w:ascii="GHEA Grapalat" w:hAnsi="GHEA Grapalat"/>
          <w:lang w:val="af-ZA"/>
        </w:rPr>
      </w:pPr>
      <w:r w:rsidRPr="004E3C95">
        <w:rPr>
          <w:rFonts w:ascii="GHEA Grapalat" w:hAnsi="GHEA Grapalat"/>
          <w:lang w:val="af-ZA"/>
        </w:rPr>
        <w:t xml:space="preserve"> </w:t>
      </w:r>
    </w:p>
    <w:p w:rsidR="00C97FFC" w:rsidRPr="005030A3" w:rsidRDefault="00C97FFC" w:rsidP="005030A3">
      <w:pPr>
        <w:spacing w:line="276" w:lineRule="auto"/>
        <w:ind w:firstLine="720"/>
        <w:contextualSpacing/>
        <w:jc w:val="both"/>
        <w:rPr>
          <w:rFonts w:ascii="GHEA Grapalat" w:hAnsi="GHEA Grapalat"/>
          <w:lang w:val="af-ZA"/>
        </w:rPr>
      </w:pPr>
      <w:r w:rsidRPr="004E3C95">
        <w:rPr>
          <w:rFonts w:ascii="GHEA Grapalat" w:hAnsi="GHEA Grapalat"/>
          <w:lang w:val="af-ZA"/>
        </w:rPr>
        <w:t>Для получения дополнительной информации об этом объявлении, пожалуйста, обращайтесь:Секретарь оценочной комиссии Н. Шахбазян.</w:t>
      </w:r>
    </w:p>
    <w:p w:rsidR="00C97FFC" w:rsidRPr="00362C29" w:rsidRDefault="00C97FFC" w:rsidP="00C97FFC">
      <w:pPr>
        <w:pStyle w:val="BodyTextIndent"/>
        <w:rPr>
          <w:rFonts w:ascii="GHEA Grapalat" w:hAnsi="GHEA Grapalat"/>
          <w:b/>
          <w:sz w:val="22"/>
          <w:szCs w:val="22"/>
          <w:lang w:val="af-ZA"/>
        </w:rPr>
      </w:pPr>
      <w:r w:rsidRPr="00362C29">
        <w:rPr>
          <w:rFonts w:ascii="GHEA Grapalat" w:hAnsi="GHEA Grapalat"/>
          <w:b/>
          <w:sz w:val="22"/>
          <w:szCs w:val="22"/>
          <w:lang w:val="af-ZA"/>
        </w:rPr>
        <w:t xml:space="preserve">Телефон </w:t>
      </w:r>
      <w:r w:rsidRPr="00362C29">
        <w:rPr>
          <w:rFonts w:ascii="GHEA Grapalat" w:hAnsi="GHEA Grapalat"/>
          <w:b/>
          <w:sz w:val="22"/>
          <w:szCs w:val="22"/>
          <w:lang w:val="af-ZA"/>
        </w:rPr>
        <w:t>011-514-74</w:t>
      </w:r>
      <w:r w:rsidRPr="00362C29">
        <w:rPr>
          <w:rFonts w:ascii="GHEA Grapalat" w:hAnsi="GHEA Grapalat"/>
          <w:b/>
          <w:sz w:val="22"/>
          <w:szCs w:val="22"/>
          <w:lang w:val="hy-AM"/>
        </w:rPr>
        <w:t>5</w:t>
      </w:r>
      <w:r w:rsidRPr="00362C29">
        <w:rPr>
          <w:rFonts w:ascii="GHEA Grapalat" w:hAnsi="GHEA Grapalat"/>
          <w:b/>
          <w:sz w:val="22"/>
          <w:szCs w:val="22"/>
          <w:lang w:val="af-ZA"/>
        </w:rPr>
        <w:tab/>
      </w:r>
    </w:p>
    <w:p w:rsidR="00C97FFC" w:rsidRPr="00362C29" w:rsidRDefault="00C97FFC" w:rsidP="00C97FFC">
      <w:pPr>
        <w:pStyle w:val="BodyTextIndent"/>
        <w:rPr>
          <w:rFonts w:ascii="GHEA Grapalat" w:hAnsi="GHEA Grapalat"/>
          <w:b/>
          <w:sz w:val="22"/>
          <w:szCs w:val="22"/>
          <w:lang w:val="af-ZA"/>
        </w:rPr>
      </w:pPr>
    </w:p>
    <w:p w:rsidR="00C97FFC" w:rsidRPr="00362C29" w:rsidRDefault="00C97FFC" w:rsidP="00C97FFC">
      <w:pPr>
        <w:pStyle w:val="BodyTextIndent"/>
        <w:rPr>
          <w:rFonts w:ascii="GHEA Grapalat" w:hAnsi="GHEA Grapalat"/>
          <w:b/>
          <w:sz w:val="22"/>
          <w:szCs w:val="22"/>
          <w:lang w:val="af-ZA"/>
        </w:rPr>
      </w:pPr>
      <w:r w:rsidRPr="00362C29">
        <w:rPr>
          <w:rFonts w:ascii="GHEA Grapalat" w:hAnsi="GHEA Grapalat"/>
          <w:b/>
          <w:sz w:val="22"/>
          <w:szCs w:val="22"/>
          <w:lang w:val="af-ZA"/>
        </w:rPr>
        <w:t>Эл. почта</w:t>
      </w:r>
      <w:r w:rsidRPr="00362C29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362C29">
        <w:rPr>
          <w:rStyle w:val="Hyperlink"/>
          <w:rFonts w:ascii="GHEA Grapalat" w:hAnsi="GHEA Grapalat"/>
          <w:b/>
          <w:sz w:val="22"/>
          <w:szCs w:val="22"/>
          <w:lang w:val="af-ZA"/>
        </w:rPr>
        <w:t>gnumner.</w:t>
      </w:r>
      <w:hyperlink r:id="rId4" w:history="1">
        <w:r w:rsidRPr="00362C29">
          <w:rPr>
            <w:rStyle w:val="Hyperlink"/>
            <w:rFonts w:ascii="GHEA Grapalat" w:hAnsi="GHEA Grapalat"/>
            <w:b/>
            <w:sz w:val="22"/>
            <w:szCs w:val="22"/>
            <w:lang w:val="af-ZA"/>
          </w:rPr>
          <w:t>kanach@yerevan.am</w:t>
        </w:r>
      </w:hyperlink>
    </w:p>
    <w:p w:rsidR="00C97FFC" w:rsidRPr="00362C29" w:rsidRDefault="00C97FFC" w:rsidP="00C97FFC">
      <w:pPr>
        <w:pStyle w:val="BodyTextIndent"/>
        <w:rPr>
          <w:rFonts w:ascii="GHEA Grapalat" w:hAnsi="GHEA Grapalat"/>
          <w:b/>
          <w:sz w:val="22"/>
          <w:szCs w:val="22"/>
          <w:lang w:val="af-ZA"/>
        </w:rPr>
      </w:pPr>
    </w:p>
    <w:p w:rsidR="00C97FFC" w:rsidRPr="00362C29" w:rsidRDefault="00C97FFC" w:rsidP="00E7490E">
      <w:pPr>
        <w:pStyle w:val="BodyTextIndent3"/>
        <w:rPr>
          <w:rFonts w:ascii="GHEA Grapalat" w:hAnsi="GHEA Grapalat" w:cs="Arial Armenian"/>
          <w:b/>
          <w:sz w:val="22"/>
          <w:szCs w:val="22"/>
          <w:lang w:val="af-ZA"/>
        </w:rPr>
      </w:pPr>
      <w:r w:rsidRPr="00362C29">
        <w:rPr>
          <w:rFonts w:ascii="GHEA Grapalat" w:hAnsi="GHEA Grapalat"/>
          <w:b/>
          <w:sz w:val="22"/>
          <w:szCs w:val="22"/>
          <w:lang w:val="af-ZA"/>
        </w:rPr>
        <w:t>Заказчик</w:t>
      </w:r>
      <w:r w:rsidRPr="00362C29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E7490E" w:rsidRPr="00362C29">
        <w:rPr>
          <w:rFonts w:ascii="GHEA Grapalat" w:hAnsi="GHEA Grapalat"/>
          <w:sz w:val="22"/>
          <w:szCs w:val="22"/>
          <w:lang w:val="ru-RU"/>
        </w:rPr>
        <w:t>ОНКО</w:t>
      </w:r>
      <w:r w:rsidR="00E7490E" w:rsidRPr="00362C29">
        <w:rPr>
          <w:rFonts w:ascii="GHEA Grapalat" w:hAnsi="GHEA Grapalat" w:cs="Times New Roman"/>
          <w:sz w:val="22"/>
          <w:szCs w:val="22"/>
          <w:lang w:val="ru-RU"/>
        </w:rPr>
        <w:t xml:space="preserve"> «Озеленение и охрана окружающей среды»</w:t>
      </w:r>
    </w:p>
    <w:p w:rsidR="00C97FFC" w:rsidRPr="004E3C95" w:rsidRDefault="00C97FFC" w:rsidP="00C97FFC">
      <w:pPr>
        <w:rPr>
          <w:rFonts w:ascii="GHEA Grapalat" w:hAnsi="GHEA Grapalat"/>
          <w:lang w:val="af-ZA"/>
        </w:rPr>
      </w:pPr>
      <w:bookmarkStart w:id="0" w:name="_GoBack"/>
      <w:bookmarkEnd w:id="0"/>
    </w:p>
    <w:sectPr w:rsidR="00C97FFC" w:rsidRPr="004E3C95" w:rsidSect="004E3C95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C7E"/>
    <w:rsid w:val="00362C29"/>
    <w:rsid w:val="004E3C95"/>
    <w:rsid w:val="005030A3"/>
    <w:rsid w:val="007B141F"/>
    <w:rsid w:val="00B24C3E"/>
    <w:rsid w:val="00C1685D"/>
    <w:rsid w:val="00C97FFC"/>
    <w:rsid w:val="00E7490E"/>
    <w:rsid w:val="00F1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B9091"/>
  <w15:chartTrackingRefBased/>
  <w15:docId w15:val="{14E40248-F461-4D28-A2CE-06B555055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 Char Char, Char Char Char Char, Char"/>
    <w:basedOn w:val="Normal"/>
    <w:link w:val="BodyTextIndentChar"/>
    <w:rsid w:val="00C97FF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1"/>
    <w:basedOn w:val="DefaultParagraphFont"/>
    <w:link w:val="BodyTextIndent"/>
    <w:rsid w:val="00C97FFC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Hyperlink">
    <w:name w:val="Hyperlink"/>
    <w:rsid w:val="00C97FFC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7490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749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nach@yerev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2023-06-26T12:28:00Z</dcterms:created>
  <dcterms:modified xsi:type="dcterms:W3CDTF">2023-06-26T12:36:00Z</dcterms:modified>
</cp:coreProperties>
</file>